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36C18"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6446A7E3" w14:textId="4463A887" w:rsidR="000641E9" w:rsidRPr="00544819" w:rsidRDefault="002D7F1F" w:rsidP="00FB6A8C">
      <w:pPr>
        <w:ind w:firstLine="709"/>
        <w:jc w:val="both"/>
        <w:rPr>
          <w:rFonts w:eastAsia="Times New Roman"/>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5</w:t>
      </w:r>
      <w:r>
        <w:rPr>
          <w:color w:val="000000"/>
          <w:sz w:val="28"/>
          <w:szCs w:val="28"/>
        </w:rPr>
        <w:t>, cụ thể như sau:</w:t>
      </w:r>
      <w:bookmarkStart w:id="0" w:name="_GoBack"/>
      <w:bookmarkEnd w:id="0"/>
      <w:r w:rsidR="00934757" w:rsidRPr="00544819">
        <w:rPr>
          <w:b/>
          <w:sz w:val="28"/>
          <w:szCs w:val="28"/>
        </w:rPr>
        <w:t xml:space="preserve"> </w:t>
      </w:r>
    </w:p>
    <w:p w14:paraId="05A3A123" w14:textId="77777777" w:rsidR="00934757" w:rsidRPr="00544819" w:rsidRDefault="00934757" w:rsidP="00C6678D">
      <w:pPr>
        <w:spacing w:after="0" w:line="288" w:lineRule="auto"/>
        <w:ind w:firstLine="709"/>
        <w:jc w:val="both"/>
        <w:rPr>
          <w:b/>
          <w:color w:val="000000"/>
          <w:spacing w:val="-12"/>
          <w:sz w:val="28"/>
          <w:szCs w:val="28"/>
        </w:rPr>
      </w:pPr>
      <w:r w:rsidRPr="00544819">
        <w:rPr>
          <w:b/>
          <w:color w:val="000000"/>
          <w:spacing w:val="-12"/>
          <w:sz w:val="28"/>
          <w:szCs w:val="28"/>
        </w:rPr>
        <w:t xml:space="preserve">Tháng 5 với chủ điểm “Tuổi trẻ Cần Thơ </w:t>
      </w:r>
      <w:r w:rsidR="00EB1581" w:rsidRPr="00544819">
        <w:rPr>
          <w:b/>
          <w:color w:val="000000"/>
          <w:spacing w:val="-12"/>
          <w:sz w:val="28"/>
          <w:szCs w:val="28"/>
        </w:rPr>
        <w:t>đời đời nhớ ơn</w:t>
      </w:r>
      <w:r w:rsidRPr="00544819">
        <w:rPr>
          <w:b/>
          <w:color w:val="000000"/>
          <w:spacing w:val="-12"/>
          <w:sz w:val="28"/>
          <w:szCs w:val="28"/>
        </w:rPr>
        <w:t xml:space="preserve"> Bác”</w:t>
      </w:r>
    </w:p>
    <w:p w14:paraId="71695DE1" w14:textId="77777777" w:rsidR="00934757" w:rsidRPr="00544819" w:rsidRDefault="000641E9" w:rsidP="00C6678D">
      <w:pPr>
        <w:spacing w:after="0" w:line="288" w:lineRule="auto"/>
        <w:ind w:firstLine="709"/>
        <w:jc w:val="both"/>
        <w:rPr>
          <w:b/>
          <w:i/>
          <w:color w:val="000000"/>
          <w:sz w:val="28"/>
          <w:szCs w:val="28"/>
        </w:rPr>
      </w:pPr>
      <w:r w:rsidRPr="00544819">
        <w:rPr>
          <w:b/>
          <w:i/>
          <w:color w:val="000000"/>
          <w:sz w:val="28"/>
          <w:szCs w:val="28"/>
        </w:rPr>
        <w:t>1.</w:t>
      </w:r>
      <w:r w:rsidR="00934757" w:rsidRPr="00544819">
        <w:rPr>
          <w:b/>
          <w:i/>
          <w:color w:val="000000"/>
          <w:sz w:val="28"/>
          <w:szCs w:val="28"/>
        </w:rPr>
        <w:t xml:space="preserve"> Kỷ niệ</w:t>
      </w:r>
      <w:r w:rsidR="00EB1581" w:rsidRPr="00544819">
        <w:rPr>
          <w:b/>
          <w:i/>
          <w:color w:val="000000"/>
          <w:sz w:val="28"/>
          <w:szCs w:val="28"/>
        </w:rPr>
        <w:t>m 133</w:t>
      </w:r>
      <w:r w:rsidR="00934757" w:rsidRPr="00544819">
        <w:rPr>
          <w:b/>
          <w:i/>
          <w:color w:val="000000"/>
          <w:sz w:val="28"/>
          <w:szCs w:val="28"/>
        </w:rPr>
        <w:t xml:space="preserve"> năm Ngày sinh Chủ tịch Hồ</w:t>
      </w:r>
      <w:r w:rsidR="00EB1581" w:rsidRPr="00544819">
        <w:rPr>
          <w:b/>
          <w:i/>
          <w:color w:val="000000"/>
          <w:sz w:val="28"/>
          <w:szCs w:val="28"/>
        </w:rPr>
        <w:t xml:space="preserve"> Chí Minh (19/5/1890 -19/5/2023</w:t>
      </w:r>
      <w:r w:rsidR="00934757" w:rsidRPr="00544819">
        <w:rPr>
          <w:b/>
          <w:i/>
          <w:color w:val="000000"/>
          <w:sz w:val="28"/>
          <w:szCs w:val="28"/>
        </w:rPr>
        <w:t>)</w:t>
      </w:r>
    </w:p>
    <w:p w14:paraId="72437A58" w14:textId="77777777" w:rsidR="000641E9" w:rsidRPr="00544819" w:rsidRDefault="000641E9" w:rsidP="00C6678D">
      <w:pPr>
        <w:overflowPunct w:val="0"/>
        <w:autoSpaceDE w:val="0"/>
        <w:autoSpaceDN w:val="0"/>
        <w:adjustRightInd w:val="0"/>
        <w:spacing w:after="0" w:line="288" w:lineRule="auto"/>
        <w:ind w:firstLine="720"/>
        <w:jc w:val="both"/>
        <w:textAlignment w:val="baseline"/>
        <w:rPr>
          <w:sz w:val="28"/>
          <w:szCs w:val="28"/>
        </w:rPr>
      </w:pPr>
      <w:r w:rsidRPr="00544819">
        <w:rPr>
          <w:sz w:val="28"/>
          <w:szCs w:val="28"/>
        </w:rPr>
        <w:t>- Tuyên truyền về thân thế, cuộc đời, sự nghiệp cách mạng vẻ vang của Chủ tịch Hồ Chí Minh; tôn vinh những cống hiến vĩ đại của Người đối với sự nghiệp cách mạng của Đảng và dân tộc Việt Nam, với phong trào cộng sản và công nhân quốc tế.</w:t>
      </w:r>
    </w:p>
    <w:p w14:paraId="21B97AAE" w14:textId="77777777" w:rsidR="000641E9" w:rsidRPr="00544819" w:rsidRDefault="000641E9" w:rsidP="00C6678D">
      <w:pPr>
        <w:spacing w:after="0" w:line="288" w:lineRule="auto"/>
        <w:ind w:firstLine="709"/>
        <w:jc w:val="both"/>
        <w:rPr>
          <w:rFonts w:eastAsia="Times New Roman"/>
          <w:spacing w:val="-2"/>
          <w:sz w:val="28"/>
          <w:szCs w:val="28"/>
        </w:rPr>
      </w:pPr>
      <w:r w:rsidRPr="00544819">
        <w:rPr>
          <w:spacing w:val="-8"/>
          <w:sz w:val="28"/>
          <w:szCs w:val="28"/>
        </w:rPr>
        <w:t xml:space="preserve">- </w:t>
      </w:r>
      <w:r w:rsidRPr="00544819">
        <w:rPr>
          <w:rFonts w:eastAsia="Times New Roman"/>
          <w:spacing w:val="-2"/>
          <w:sz w:val="28"/>
          <w:szCs w:val="28"/>
        </w:rPr>
        <w:t>Kết</w:t>
      </w:r>
      <w:r w:rsidRPr="00544819">
        <w:rPr>
          <w:rFonts w:eastAsia="Times New Roman"/>
          <w:spacing w:val="-2"/>
          <w:sz w:val="28"/>
          <w:szCs w:val="28"/>
          <w:lang w:val="vi-VN"/>
        </w:rPr>
        <w:t xml:space="preserve"> quả đạt được sau 05 năm</w:t>
      </w:r>
      <w:r w:rsidRPr="00544819">
        <w:rPr>
          <w:rFonts w:eastAsia="Times New Roman"/>
          <w:spacing w:val="-2"/>
          <w:sz w:val="28"/>
          <w:szCs w:val="28"/>
        </w:rPr>
        <w:t xml:space="preserve"> thực hiện Chỉ thị số 05-CT/TW của Bộ Chính trị khóa</w:t>
      </w:r>
      <w:r w:rsidRPr="00544819">
        <w:rPr>
          <w:rFonts w:eastAsia="Times New Roman"/>
          <w:spacing w:val="-2"/>
          <w:sz w:val="28"/>
          <w:szCs w:val="28"/>
          <w:lang w:val="vi-VN"/>
        </w:rPr>
        <w:t xml:space="preserve"> XII</w:t>
      </w:r>
      <w:r w:rsidRPr="00544819">
        <w:rPr>
          <w:rFonts w:eastAsia="Times New Roman"/>
          <w:spacing w:val="-2"/>
          <w:sz w:val="28"/>
          <w:szCs w:val="28"/>
        </w:rPr>
        <w:t xml:space="preserve">; Hướng dẫn của Ban Bí thư Trung ương Đoàn về học tập chuyên đề theo tư tưởng, đạo đức, phong cách Hồ Chí Minh giai đoạn 2022 </w:t>
      </w:r>
      <w:r w:rsidRPr="00544819">
        <w:rPr>
          <w:rFonts w:eastAsia="Times New Roman"/>
          <w:spacing w:val="-2"/>
          <w:sz w:val="28"/>
          <w:szCs w:val="28"/>
          <w:lang w:val="vi-VN"/>
        </w:rPr>
        <w:t>-</w:t>
      </w:r>
      <w:r w:rsidRPr="00544819">
        <w:rPr>
          <w:rFonts w:eastAsia="Times New Roman"/>
          <w:spacing w:val="-2"/>
          <w:sz w:val="28"/>
          <w:szCs w:val="28"/>
        </w:rPr>
        <w:t xml:space="preserve"> 2026 và chuyên đề năm 2022; tiếp tục phát hiện, nhân rộng mô hình hay, cách làm sáng tạo, hiệu quả của thanh niên Cần Thơ</w:t>
      </w:r>
      <w:r w:rsidRPr="00544819">
        <w:rPr>
          <w:rFonts w:eastAsia="Times New Roman"/>
          <w:spacing w:val="-2"/>
          <w:sz w:val="28"/>
          <w:szCs w:val="28"/>
          <w:lang w:val="vi-VN"/>
        </w:rPr>
        <w:t xml:space="preserve"> </w:t>
      </w:r>
      <w:r w:rsidRPr="00544819">
        <w:rPr>
          <w:rFonts w:eastAsia="Times New Roman"/>
          <w:spacing w:val="-2"/>
          <w:sz w:val="28"/>
          <w:szCs w:val="28"/>
        </w:rPr>
        <w:t xml:space="preserve">trên các lĩnh vực của đời sống xã hội; kịp thời biểu dương những tập thể, cá nhân điển hình tiên tiến, gương </w:t>
      </w:r>
      <w:r w:rsidRPr="00544819">
        <w:rPr>
          <w:rFonts w:eastAsia="Times New Roman"/>
          <w:spacing w:val="-2"/>
          <w:sz w:val="28"/>
          <w:szCs w:val="28"/>
          <w:lang w:val="vi-VN"/>
        </w:rPr>
        <w:t>“</w:t>
      </w:r>
      <w:r w:rsidRPr="00544819">
        <w:rPr>
          <w:rFonts w:eastAsia="Times New Roman"/>
          <w:spacing w:val="-2"/>
          <w:sz w:val="28"/>
          <w:szCs w:val="28"/>
        </w:rPr>
        <w:t>người tốt, việc tốt” trong các cấp bộ Đoàn</w:t>
      </w:r>
      <w:r w:rsidRPr="00544819">
        <w:rPr>
          <w:rFonts w:eastAsia="Times New Roman"/>
          <w:spacing w:val="-2"/>
          <w:sz w:val="28"/>
          <w:szCs w:val="28"/>
          <w:lang w:val="vi-VN"/>
        </w:rPr>
        <w:t xml:space="preserve"> </w:t>
      </w:r>
      <w:r w:rsidRPr="00544819">
        <w:rPr>
          <w:rFonts w:eastAsia="Times New Roman"/>
          <w:spacing w:val="-2"/>
          <w:sz w:val="28"/>
          <w:szCs w:val="28"/>
        </w:rPr>
        <w:t>và thanh thiếu nhi toàn</w:t>
      </w:r>
      <w:r w:rsidRPr="00544819">
        <w:rPr>
          <w:rFonts w:eastAsia="Times New Roman"/>
          <w:spacing w:val="-2"/>
          <w:sz w:val="28"/>
          <w:szCs w:val="28"/>
          <w:lang w:val="vi-VN"/>
        </w:rPr>
        <w:t xml:space="preserve"> tỉnh</w:t>
      </w:r>
      <w:r w:rsidRPr="00544819">
        <w:rPr>
          <w:rFonts w:eastAsia="Times New Roman"/>
          <w:spacing w:val="-2"/>
          <w:sz w:val="28"/>
          <w:szCs w:val="28"/>
        </w:rPr>
        <w:t>;</w:t>
      </w:r>
      <w:r w:rsidRPr="00544819">
        <w:rPr>
          <w:rFonts w:eastAsia="Times New Roman"/>
          <w:spacing w:val="-2"/>
          <w:sz w:val="28"/>
          <w:szCs w:val="28"/>
          <w:lang w:val="vi-VN"/>
        </w:rPr>
        <w:t xml:space="preserve"> </w:t>
      </w:r>
      <w:r w:rsidRPr="00544819">
        <w:rPr>
          <w:rFonts w:eastAsia="Times New Roman"/>
          <w:spacing w:val="-2"/>
          <w:sz w:val="28"/>
          <w:szCs w:val="28"/>
        </w:rPr>
        <w:t>phê bình nghiêm túc những cá nhân, cơ quan, đơn vị, tổ chức học tập và làm theo tư tưởng, đạo đức, phong cách Hồ Chí Minh mang tính hình thức, thiếu sáng tạo, hiệu quả.</w:t>
      </w:r>
    </w:p>
    <w:p w14:paraId="63A430A9" w14:textId="77777777" w:rsidR="000641E9" w:rsidRPr="00544819" w:rsidRDefault="000641E9" w:rsidP="00C6678D">
      <w:pPr>
        <w:widowControl w:val="0"/>
        <w:spacing w:after="0" w:line="288" w:lineRule="auto"/>
        <w:ind w:firstLine="663"/>
        <w:jc w:val="both"/>
        <w:rPr>
          <w:rFonts w:eastAsia="Times New Roman"/>
          <w:sz w:val="28"/>
          <w:szCs w:val="28"/>
        </w:rPr>
      </w:pPr>
      <w:r w:rsidRPr="00544819">
        <w:rPr>
          <w:spacing w:val="-4"/>
          <w:sz w:val="28"/>
          <w:szCs w:val="28"/>
        </w:rPr>
        <w:t xml:space="preserve">- </w:t>
      </w:r>
      <w:r w:rsidRPr="00544819">
        <w:rPr>
          <w:rFonts w:eastAsia="Times New Roman"/>
          <w:sz w:val="28"/>
          <w:szCs w:val="28"/>
        </w:rPr>
        <w:t>Đấu tranh, phản bác các thông tin, quan điểm sai trái, xuyên tạc về thân thế, sự nghiệp cách mạng của Chủ tịch Hồ Chí Minh và những giá trị to lớn của tư tưởng Hồ Chí Minh.</w:t>
      </w:r>
    </w:p>
    <w:p w14:paraId="2CEBC03A" w14:textId="77777777" w:rsidR="00C96768" w:rsidRPr="00544819" w:rsidRDefault="00C96768" w:rsidP="00C6678D">
      <w:pPr>
        <w:shd w:val="clear" w:color="auto" w:fill="FFFFFF"/>
        <w:spacing w:after="0" w:line="288" w:lineRule="auto"/>
        <w:ind w:firstLine="720"/>
        <w:jc w:val="both"/>
        <w:textAlignment w:val="baseline"/>
        <w:rPr>
          <w:i/>
          <w:sz w:val="28"/>
          <w:szCs w:val="28"/>
        </w:rPr>
      </w:pPr>
      <w:r w:rsidRPr="00544819">
        <w:rPr>
          <w:b/>
          <w:i/>
          <w:sz w:val="28"/>
          <w:szCs w:val="28"/>
        </w:rPr>
        <w:t>2. Kỷ niệm 69 năm Ngày chiến thắng Điện Biên Phủ (07/5/1954 – 07/5/2023)</w:t>
      </w:r>
    </w:p>
    <w:p w14:paraId="6B3A3C12" w14:textId="77777777" w:rsidR="00C96768" w:rsidRPr="00544819" w:rsidRDefault="00C96768" w:rsidP="00C6678D">
      <w:pPr>
        <w:widowControl w:val="0"/>
        <w:spacing w:after="0" w:line="288" w:lineRule="auto"/>
        <w:ind w:firstLine="663"/>
        <w:jc w:val="both"/>
        <w:rPr>
          <w:sz w:val="28"/>
          <w:szCs w:val="28"/>
        </w:rPr>
      </w:pPr>
      <w:r w:rsidRPr="00544819">
        <w:rPr>
          <w:sz w:val="28"/>
          <w:szCs w:val="28"/>
        </w:rPr>
        <w:t>- Tuyên truyền ý nghĩa lịch sử của chiến thắng Điện Biên Phủ; khẳng định tinh thần anh dũng, mưu trí, sáng tạo của quân và dân ta, nhất là đường lối chính trị, quân sự và ngoại giao đúng đắn, sáng tạo của Đảng và Chủ tịch Hồ Chí Minh - nhân tố quyết định làm nên thắng lợi vĩ đại trong cuộc kháng chiến chống thực dân Pháp xâm lược.</w:t>
      </w:r>
    </w:p>
    <w:p w14:paraId="341F77ED" w14:textId="77777777" w:rsidR="00C96768" w:rsidRPr="00544819" w:rsidRDefault="00C96768" w:rsidP="00C6678D">
      <w:pPr>
        <w:widowControl w:val="0"/>
        <w:spacing w:after="0" w:line="288" w:lineRule="auto"/>
        <w:ind w:firstLine="663"/>
        <w:jc w:val="both"/>
        <w:rPr>
          <w:sz w:val="28"/>
          <w:szCs w:val="28"/>
        </w:rPr>
      </w:pPr>
      <w:r w:rsidRPr="00544819">
        <w:rPr>
          <w:sz w:val="28"/>
          <w:szCs w:val="28"/>
        </w:rPr>
        <w:t xml:space="preserve">- Tuyên truyền, giáo dục cho thế hệ trẻ Việt Nam về lòng yêu nước chủ nghĩa anh hùng cách mạng, tinh thần đại đoàn kết dân tộc và ý chí quật cường của nhân dân ta; tôn vinh và tri ân những công lao, đóng góp to lớn của lực lượng vũ trang, </w:t>
      </w:r>
      <w:r w:rsidRPr="00544819">
        <w:rPr>
          <w:sz w:val="28"/>
          <w:szCs w:val="28"/>
        </w:rPr>
        <w:lastRenderedPageBreak/>
        <w:t>của các tầng lớp nhân dân cũng như sự ủng hộ, giúp đỡ của các nước xã hội chủ nghĩa.</w:t>
      </w:r>
    </w:p>
    <w:p w14:paraId="36487C77" w14:textId="77777777" w:rsidR="00C96768" w:rsidRPr="00544819" w:rsidRDefault="00C96768" w:rsidP="00C6678D">
      <w:pPr>
        <w:shd w:val="clear" w:color="auto" w:fill="FFFFFF"/>
        <w:spacing w:after="0" w:line="288" w:lineRule="auto"/>
        <w:ind w:firstLine="720"/>
        <w:jc w:val="both"/>
        <w:textAlignment w:val="baseline"/>
        <w:rPr>
          <w:sz w:val="28"/>
          <w:szCs w:val="28"/>
        </w:rPr>
      </w:pPr>
      <w:r w:rsidRPr="00544819">
        <w:rPr>
          <w:sz w:val="28"/>
          <w:szCs w:val="28"/>
        </w:rPr>
        <w:t>- Tuyên truyền, vận động cán bộ, đảng viên, đoàn viên, thanh thiếu nhi phát huy truyền thống yêu nước, niềm tự hào, tự tôn, sức mạnh đại đoàn kết dân tộc và tinh thần chiến thắng Điện Biên Phủ.</w:t>
      </w:r>
    </w:p>
    <w:p w14:paraId="15DBB202" w14:textId="77777777" w:rsidR="00C96768" w:rsidRPr="00544819" w:rsidRDefault="00C96768" w:rsidP="00C6678D">
      <w:pPr>
        <w:spacing w:after="0" w:line="288" w:lineRule="auto"/>
        <w:ind w:firstLine="709"/>
        <w:jc w:val="both"/>
        <w:rPr>
          <w:rFonts w:eastAsia="Times New Roman"/>
          <w:i/>
          <w:iCs/>
          <w:spacing w:val="-1"/>
          <w:sz w:val="28"/>
          <w:szCs w:val="28"/>
          <w:lang w:val="vi-VN"/>
        </w:rPr>
      </w:pPr>
      <w:r w:rsidRPr="00544819">
        <w:rPr>
          <w:rFonts w:eastAsia="Times New Roman"/>
          <w:i/>
          <w:iCs/>
          <w:spacing w:val="-1"/>
          <w:sz w:val="28"/>
          <w:szCs w:val="28"/>
        </w:rPr>
        <w:t xml:space="preserve">* </w:t>
      </w:r>
      <w:r w:rsidRPr="00544819">
        <w:rPr>
          <w:rFonts w:eastAsia="Times New Roman"/>
          <w:i/>
          <w:iCs/>
          <w:spacing w:val="-1"/>
          <w:sz w:val="28"/>
          <w:szCs w:val="28"/>
          <w:lang w:val="vi-VN"/>
        </w:rPr>
        <w:t>Hình thức tuyên truyền:</w:t>
      </w:r>
    </w:p>
    <w:p w14:paraId="2848A2DC" w14:textId="77777777" w:rsidR="00C96768" w:rsidRPr="00544819" w:rsidRDefault="00C96768" w:rsidP="00C6678D">
      <w:pPr>
        <w:spacing w:after="0" w:line="288" w:lineRule="auto"/>
        <w:ind w:firstLine="709"/>
        <w:jc w:val="both"/>
        <w:rPr>
          <w:rFonts w:eastAsia="Times New Roman"/>
          <w:sz w:val="28"/>
          <w:szCs w:val="28"/>
          <w:lang w:val="vi-VN"/>
        </w:rPr>
      </w:pPr>
      <w:r w:rsidRPr="00544819">
        <w:rPr>
          <w:rFonts w:eastAsia="Times New Roman"/>
          <w:sz w:val="28"/>
          <w:szCs w:val="28"/>
        </w:rPr>
        <w:t>- Các cấp bộ Đoàn xây dựng, chia sẻ các ấn phẩm tuyên truyền</w:t>
      </w:r>
      <w:r w:rsidRPr="00544819">
        <w:rPr>
          <w:rFonts w:eastAsia="Times New Roman"/>
          <w:sz w:val="28"/>
          <w:szCs w:val="28"/>
          <w:lang w:val="vi-VN"/>
        </w:rPr>
        <w:t xml:space="preserve">; </w:t>
      </w:r>
      <w:r w:rsidRPr="00544819">
        <w:rPr>
          <w:rFonts w:eastAsia="Times New Roman"/>
          <w:sz w:val="28"/>
          <w:szCs w:val="28"/>
        </w:rPr>
        <w:t>thiết kế, căng treo băng rôn, pano, khẩu hiệu tuyên truyền, cổ động tại trụ sở các cơ quan chuyên trách của Đoàn về Chiến thắng lịch sử Điện Biên Phủ</w:t>
      </w:r>
      <w:r w:rsidRPr="00544819">
        <w:rPr>
          <w:rFonts w:eastAsia="Times New Roman"/>
          <w:sz w:val="28"/>
          <w:szCs w:val="28"/>
          <w:lang w:val="vi-VN"/>
        </w:rPr>
        <w:t>.</w:t>
      </w:r>
    </w:p>
    <w:p w14:paraId="059CAB3E" w14:textId="77777777" w:rsidR="00C96768" w:rsidRPr="00544819" w:rsidRDefault="00C96768" w:rsidP="00C6678D">
      <w:pPr>
        <w:shd w:val="clear" w:color="auto" w:fill="FFFFFF"/>
        <w:spacing w:after="0" w:line="288" w:lineRule="auto"/>
        <w:ind w:firstLine="720"/>
        <w:jc w:val="both"/>
        <w:textAlignment w:val="baseline"/>
        <w:rPr>
          <w:rFonts w:eastAsia="Times New Roman"/>
          <w:sz w:val="28"/>
          <w:szCs w:val="28"/>
        </w:rPr>
      </w:pPr>
      <w:r w:rsidRPr="00544819">
        <w:rPr>
          <w:rFonts w:eastAsia="Times New Roman"/>
          <w:spacing w:val="-3"/>
          <w:sz w:val="28"/>
          <w:szCs w:val="28"/>
        </w:rPr>
        <w:t>- Tổ chức sinh hoạt báo cáo viên, Câu lạc bộ Lý luận trẻ, sinh hoạt chi đoàn,</w:t>
      </w:r>
      <w:r w:rsidRPr="00544819">
        <w:rPr>
          <w:rFonts w:eastAsia="Times New Roman"/>
          <w:sz w:val="28"/>
          <w:szCs w:val="28"/>
        </w:rPr>
        <w:t xml:space="preserve"> </w:t>
      </w:r>
      <w:r w:rsidRPr="00544819">
        <w:rPr>
          <w:rFonts w:eastAsia="Times New Roman"/>
          <w:spacing w:val="-6"/>
          <w:sz w:val="28"/>
          <w:szCs w:val="28"/>
        </w:rPr>
        <w:t>chi hội, chi đội</w:t>
      </w:r>
      <w:r w:rsidRPr="00544819">
        <w:rPr>
          <w:rFonts w:eastAsia="Times New Roman"/>
          <w:spacing w:val="-6"/>
          <w:sz w:val="28"/>
          <w:szCs w:val="28"/>
          <w:lang w:val="vi-VN"/>
        </w:rPr>
        <w:t xml:space="preserve"> và </w:t>
      </w:r>
      <w:r w:rsidRPr="00544819">
        <w:rPr>
          <w:rFonts w:eastAsia="Times New Roman"/>
          <w:spacing w:val="-6"/>
          <w:sz w:val="28"/>
          <w:szCs w:val="28"/>
        </w:rPr>
        <w:t>các hoạt động phù hợp với điều kiện thực tế của địa phương, đơn vị.</w:t>
      </w:r>
    </w:p>
    <w:p w14:paraId="66620A6A" w14:textId="77777777" w:rsidR="00C96768" w:rsidRPr="00544819" w:rsidRDefault="00C96768" w:rsidP="00C6678D">
      <w:pPr>
        <w:widowControl w:val="0"/>
        <w:spacing w:after="0" w:line="288" w:lineRule="auto"/>
        <w:ind w:firstLine="663"/>
        <w:jc w:val="both"/>
        <w:rPr>
          <w:rStyle w:val="Emphasis"/>
          <w:b/>
          <w:i w:val="0"/>
          <w:sz w:val="28"/>
          <w:szCs w:val="28"/>
        </w:rPr>
      </w:pPr>
      <w:r w:rsidRPr="00544819">
        <w:rPr>
          <w:b/>
          <w:i/>
          <w:sz w:val="28"/>
          <w:szCs w:val="28"/>
        </w:rPr>
        <w:t xml:space="preserve">3. </w:t>
      </w:r>
      <w:r w:rsidRPr="00544819">
        <w:rPr>
          <w:rStyle w:val="Emphasis"/>
          <w:b/>
          <w:i w:val="0"/>
          <w:sz w:val="28"/>
          <w:szCs w:val="28"/>
        </w:rPr>
        <w:t xml:space="preserve">Kỷ niệm 204 năm Ngày sinh </w:t>
      </w:r>
      <w:proofErr w:type="gramStart"/>
      <w:r w:rsidRPr="00544819">
        <w:rPr>
          <w:rStyle w:val="Emphasis"/>
          <w:b/>
          <w:i w:val="0"/>
          <w:sz w:val="28"/>
          <w:szCs w:val="28"/>
        </w:rPr>
        <w:t>C.Mác</w:t>
      </w:r>
      <w:proofErr w:type="gramEnd"/>
      <w:r w:rsidRPr="00544819">
        <w:rPr>
          <w:rStyle w:val="Emphasis"/>
          <w:b/>
          <w:i w:val="0"/>
          <w:sz w:val="28"/>
          <w:szCs w:val="28"/>
        </w:rPr>
        <w:t xml:space="preserve"> (5/5/1818 - 5/5/2023)</w:t>
      </w:r>
    </w:p>
    <w:p w14:paraId="5A367ABE" w14:textId="77777777" w:rsidR="00C96768" w:rsidRPr="00544819" w:rsidRDefault="00C96768" w:rsidP="00C6678D">
      <w:pPr>
        <w:widowControl w:val="0"/>
        <w:spacing w:after="0" w:line="288" w:lineRule="auto"/>
        <w:ind w:firstLine="663"/>
        <w:jc w:val="both"/>
        <w:rPr>
          <w:rStyle w:val="Emphasis"/>
          <w:i w:val="0"/>
          <w:sz w:val="28"/>
          <w:szCs w:val="28"/>
        </w:rPr>
      </w:pPr>
      <w:r w:rsidRPr="00544819">
        <w:rPr>
          <w:rStyle w:val="Emphasis"/>
          <w:i w:val="0"/>
          <w:sz w:val="28"/>
          <w:szCs w:val="28"/>
        </w:rPr>
        <w:t xml:space="preserve">- Cuộc đời, sự nghiệp và công lao, đóng góp vĩ đại của </w:t>
      </w:r>
      <w:proofErr w:type="gramStart"/>
      <w:r w:rsidRPr="00544819">
        <w:rPr>
          <w:rStyle w:val="Emphasis"/>
          <w:i w:val="0"/>
          <w:sz w:val="28"/>
          <w:szCs w:val="28"/>
        </w:rPr>
        <w:t>C.Mác</w:t>
      </w:r>
      <w:proofErr w:type="gramEnd"/>
      <w:r w:rsidRPr="00544819">
        <w:rPr>
          <w:rStyle w:val="Emphasis"/>
          <w:i w:val="0"/>
          <w:sz w:val="28"/>
          <w:szCs w:val="28"/>
        </w:rPr>
        <w:t xml:space="preserve"> đối với sự nghiệp giải phóng dân tộc, giải phóng giai cấp, giải phóng xã hội và giải phóng con người.</w:t>
      </w:r>
    </w:p>
    <w:p w14:paraId="770FBCFD" w14:textId="77777777" w:rsidR="00C96768" w:rsidRPr="00544819" w:rsidRDefault="00C96768" w:rsidP="00C6678D">
      <w:pPr>
        <w:widowControl w:val="0"/>
        <w:spacing w:after="0" w:line="288" w:lineRule="auto"/>
        <w:ind w:firstLine="663"/>
        <w:jc w:val="both"/>
        <w:rPr>
          <w:rStyle w:val="Emphasis"/>
          <w:i w:val="0"/>
          <w:sz w:val="28"/>
          <w:szCs w:val="28"/>
        </w:rPr>
      </w:pPr>
      <w:r w:rsidRPr="00544819">
        <w:rPr>
          <w:rStyle w:val="Emphasis"/>
          <w:i w:val="0"/>
          <w:sz w:val="28"/>
          <w:szCs w:val="28"/>
        </w:rPr>
        <w:t xml:space="preserve">- Khẳng định những giá trị khoa học và cách mạng trong Di sản tư tưởng của </w:t>
      </w:r>
      <w:proofErr w:type="gramStart"/>
      <w:r w:rsidRPr="00544819">
        <w:rPr>
          <w:rStyle w:val="Emphasis"/>
          <w:i w:val="0"/>
          <w:sz w:val="28"/>
          <w:szCs w:val="28"/>
        </w:rPr>
        <w:t>C.Mác</w:t>
      </w:r>
      <w:proofErr w:type="gramEnd"/>
      <w:r w:rsidRPr="00544819">
        <w:rPr>
          <w:rStyle w:val="Emphasis"/>
          <w:i w:val="0"/>
          <w:sz w:val="28"/>
          <w:szCs w:val="28"/>
        </w:rPr>
        <w:t>, đặc biệt là chủ nghĩa duy vật biện chứng, chủ nghĩa duy vật lịch sử và học thuyết giá trị thặng dư.</w:t>
      </w:r>
    </w:p>
    <w:p w14:paraId="31D21A51" w14:textId="77777777" w:rsidR="00C96768" w:rsidRPr="00544819" w:rsidRDefault="00C96768" w:rsidP="00C6678D">
      <w:pPr>
        <w:widowControl w:val="0"/>
        <w:spacing w:after="0" w:line="288" w:lineRule="auto"/>
        <w:ind w:firstLine="663"/>
        <w:jc w:val="both"/>
        <w:rPr>
          <w:iCs/>
          <w:sz w:val="28"/>
          <w:szCs w:val="28"/>
        </w:rPr>
      </w:pPr>
      <w:r w:rsidRPr="00544819">
        <w:rPr>
          <w:rStyle w:val="Emphasis"/>
          <w:i w:val="0"/>
          <w:sz w:val="28"/>
          <w:szCs w:val="28"/>
        </w:rPr>
        <w:t>- Sự vận dụng và phát triển sáng tạo của chủ nghĩa Mác ở các nước xã hội chủ nghĩa hiện nay, nhấn mạnh những thành tựu đem lại và bài học kinh nghiệm; khẳng định tính đúng đắn và sức sống mãnh liệt của chủ nghĩa Mác trong thời đại ngày nay; đấu tranh phản bác những thông tin, quan điểm sai trái, xuyên tạc phủ nhận giá trị của chủ nghĩa Mác-Lênin và tư tưởng Hồ Chí Minh.</w:t>
      </w:r>
    </w:p>
    <w:p w14:paraId="6448582F" w14:textId="77777777" w:rsidR="000B22BC" w:rsidRPr="00544819" w:rsidRDefault="000B22BC" w:rsidP="00C6678D">
      <w:pPr>
        <w:spacing w:after="0" w:line="288" w:lineRule="auto"/>
        <w:ind w:firstLine="720"/>
        <w:jc w:val="right"/>
        <w:rPr>
          <w:bCs/>
          <w:sz w:val="28"/>
          <w:szCs w:val="28"/>
          <w:shd w:val="clear" w:color="auto" w:fill="FFFFFF"/>
        </w:rPr>
      </w:pPr>
    </w:p>
    <w:p w14:paraId="466BFD35" w14:textId="77777777" w:rsidR="000B22BC" w:rsidRPr="00544819" w:rsidRDefault="000B22BC" w:rsidP="00C6678D">
      <w:pPr>
        <w:spacing w:after="0" w:line="288" w:lineRule="auto"/>
        <w:ind w:firstLine="720"/>
        <w:jc w:val="right"/>
        <w:rPr>
          <w:bCs/>
          <w:sz w:val="28"/>
          <w:szCs w:val="28"/>
          <w:shd w:val="clear" w:color="auto" w:fill="FFFFFF"/>
        </w:rPr>
      </w:pPr>
    </w:p>
    <w:p w14:paraId="37DDB6F1" w14:textId="77777777" w:rsidR="000B22BC" w:rsidRPr="00544819" w:rsidRDefault="000B22BC" w:rsidP="00C6678D">
      <w:pPr>
        <w:spacing w:after="0" w:line="288" w:lineRule="auto"/>
        <w:ind w:firstLine="720"/>
        <w:jc w:val="right"/>
        <w:rPr>
          <w:bCs/>
          <w:sz w:val="28"/>
          <w:szCs w:val="28"/>
          <w:shd w:val="clear" w:color="auto" w:fill="FFFFFF"/>
        </w:rPr>
      </w:pPr>
    </w:p>
    <w:p w14:paraId="4FC0097A" w14:textId="77777777" w:rsidR="000B22BC" w:rsidRPr="00544819" w:rsidRDefault="000B22BC" w:rsidP="00C6678D">
      <w:pPr>
        <w:spacing w:after="0" w:line="288" w:lineRule="auto"/>
        <w:ind w:firstLine="720"/>
        <w:jc w:val="right"/>
        <w:rPr>
          <w:bCs/>
          <w:sz w:val="28"/>
          <w:szCs w:val="28"/>
          <w:shd w:val="clear" w:color="auto" w:fill="FFFFFF"/>
        </w:rPr>
      </w:pPr>
    </w:p>
    <w:p w14:paraId="15386391" w14:textId="77777777" w:rsidR="000B22BC" w:rsidRPr="00544819" w:rsidRDefault="000B22BC" w:rsidP="00C6678D">
      <w:pPr>
        <w:spacing w:after="0" w:line="288" w:lineRule="auto"/>
        <w:ind w:firstLine="720"/>
        <w:jc w:val="right"/>
        <w:rPr>
          <w:bCs/>
          <w:sz w:val="28"/>
          <w:szCs w:val="28"/>
          <w:shd w:val="clear" w:color="auto" w:fill="FFFFFF"/>
        </w:rPr>
      </w:pPr>
    </w:p>
    <w:p w14:paraId="2F5067C6" w14:textId="77777777" w:rsidR="000B22BC" w:rsidRPr="00544819" w:rsidRDefault="000B22BC" w:rsidP="00C6678D">
      <w:pPr>
        <w:spacing w:after="0" w:line="288" w:lineRule="auto"/>
        <w:ind w:firstLine="720"/>
        <w:jc w:val="right"/>
        <w:rPr>
          <w:bCs/>
          <w:sz w:val="28"/>
          <w:szCs w:val="28"/>
          <w:shd w:val="clear" w:color="auto" w:fill="FFFFFF"/>
        </w:rPr>
      </w:pPr>
    </w:p>
    <w:p w14:paraId="3AA9F650" w14:textId="77777777" w:rsidR="000B22BC" w:rsidRPr="00544819" w:rsidRDefault="000B22BC" w:rsidP="00C6678D">
      <w:pPr>
        <w:spacing w:after="0" w:line="288" w:lineRule="auto"/>
        <w:ind w:firstLine="720"/>
        <w:jc w:val="right"/>
        <w:rPr>
          <w:bCs/>
          <w:sz w:val="28"/>
          <w:szCs w:val="28"/>
          <w:shd w:val="clear" w:color="auto" w:fill="FFFFFF"/>
        </w:rPr>
      </w:pPr>
    </w:p>
    <w:p w14:paraId="255B3DAC" w14:textId="77777777" w:rsidR="000B22BC" w:rsidRPr="00544819" w:rsidRDefault="000B22BC" w:rsidP="00C6678D">
      <w:pPr>
        <w:spacing w:after="0" w:line="288" w:lineRule="auto"/>
        <w:ind w:firstLine="720"/>
        <w:jc w:val="right"/>
        <w:rPr>
          <w:bCs/>
          <w:sz w:val="28"/>
          <w:szCs w:val="28"/>
          <w:shd w:val="clear" w:color="auto" w:fill="FFFFFF"/>
        </w:rPr>
      </w:pPr>
    </w:p>
    <w:p w14:paraId="3859A476" w14:textId="77777777" w:rsidR="000B22BC" w:rsidRPr="00544819" w:rsidRDefault="000B22BC" w:rsidP="00C6678D">
      <w:pPr>
        <w:spacing w:after="0" w:line="288" w:lineRule="auto"/>
        <w:ind w:firstLine="720"/>
        <w:jc w:val="right"/>
        <w:rPr>
          <w:bCs/>
          <w:sz w:val="28"/>
          <w:szCs w:val="28"/>
          <w:shd w:val="clear" w:color="auto" w:fill="FFFFFF"/>
        </w:rPr>
      </w:pPr>
    </w:p>
    <w:p w14:paraId="62070673" w14:textId="77777777" w:rsidR="000B22BC" w:rsidRPr="00544819" w:rsidRDefault="000B22BC" w:rsidP="00C6678D">
      <w:pPr>
        <w:spacing w:after="0" w:line="288" w:lineRule="auto"/>
        <w:ind w:firstLine="720"/>
        <w:jc w:val="right"/>
        <w:rPr>
          <w:bCs/>
          <w:sz w:val="28"/>
          <w:szCs w:val="28"/>
          <w:shd w:val="clear" w:color="auto" w:fill="FFFFFF"/>
        </w:rPr>
      </w:pPr>
    </w:p>
    <w:p w14:paraId="428F63D6" w14:textId="77777777"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BFD4B" w14:textId="77777777" w:rsidR="00FF2ED9" w:rsidRDefault="00FF2ED9" w:rsidP="00700B35">
      <w:pPr>
        <w:spacing w:after="0" w:line="240" w:lineRule="auto"/>
      </w:pPr>
      <w:r>
        <w:separator/>
      </w:r>
    </w:p>
  </w:endnote>
  <w:endnote w:type="continuationSeparator" w:id="0">
    <w:p w14:paraId="6C530D50" w14:textId="77777777" w:rsidR="00FF2ED9" w:rsidRDefault="00FF2ED9"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A0042" w14:textId="77777777" w:rsidR="00FF2ED9" w:rsidRDefault="00FF2ED9" w:rsidP="00700B35">
      <w:pPr>
        <w:spacing w:after="0" w:line="240" w:lineRule="auto"/>
      </w:pPr>
      <w:r>
        <w:separator/>
      </w:r>
    </w:p>
  </w:footnote>
  <w:footnote w:type="continuationSeparator" w:id="0">
    <w:p w14:paraId="7C2BC37D" w14:textId="77777777" w:rsidR="00FF2ED9" w:rsidRDefault="00FF2ED9"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92113"/>
    <w:rsid w:val="002D7F1F"/>
    <w:rsid w:val="002E142A"/>
    <w:rsid w:val="002F7655"/>
    <w:rsid w:val="00311701"/>
    <w:rsid w:val="0031549D"/>
    <w:rsid w:val="003836FB"/>
    <w:rsid w:val="003A04F2"/>
    <w:rsid w:val="003B68DC"/>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31E59"/>
    <w:rsid w:val="0064650A"/>
    <w:rsid w:val="006732B8"/>
    <w:rsid w:val="006963CB"/>
    <w:rsid w:val="006A3FBB"/>
    <w:rsid w:val="006C5FAE"/>
    <w:rsid w:val="006D231E"/>
    <w:rsid w:val="006F0EFA"/>
    <w:rsid w:val="006F1748"/>
    <w:rsid w:val="00700B35"/>
    <w:rsid w:val="00710803"/>
    <w:rsid w:val="00730427"/>
    <w:rsid w:val="007320DA"/>
    <w:rsid w:val="00746173"/>
    <w:rsid w:val="00752F32"/>
    <w:rsid w:val="0075751B"/>
    <w:rsid w:val="00771052"/>
    <w:rsid w:val="00782813"/>
    <w:rsid w:val="007C534A"/>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C2420"/>
    <w:rsid w:val="00ED45FD"/>
    <w:rsid w:val="00EE3BFA"/>
    <w:rsid w:val="00EF5D38"/>
    <w:rsid w:val="00EF783B"/>
    <w:rsid w:val="00F24E47"/>
    <w:rsid w:val="00F37B22"/>
    <w:rsid w:val="00F41266"/>
    <w:rsid w:val="00F60379"/>
    <w:rsid w:val="00F65891"/>
    <w:rsid w:val="00F76546"/>
    <w:rsid w:val="00F83A2E"/>
    <w:rsid w:val="00F96AF4"/>
    <w:rsid w:val="00FA38EB"/>
    <w:rsid w:val="00FB6A8C"/>
    <w:rsid w:val="00FD203D"/>
    <w:rsid w:val="00FE061E"/>
    <w:rsid w:val="00FF2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90B24"/>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547598311">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3442C-6A59-4D84-94D1-A61D1ED1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7</cp:revision>
  <dcterms:created xsi:type="dcterms:W3CDTF">2023-02-13T06:54:00Z</dcterms:created>
  <dcterms:modified xsi:type="dcterms:W3CDTF">2023-02-14T01:22:00Z</dcterms:modified>
</cp:coreProperties>
</file>